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51682A" w:rsidRDefault="00162E72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Sylfaen" w:hAnsi="Sylfaen"/>
          <w:b/>
          <w:sz w:val="24"/>
          <w:szCs w:val="24"/>
        </w:rPr>
      </w:pPr>
      <w:bookmarkStart w:id="0" w:name="_GoBack"/>
      <w:bookmarkEnd w:id="0"/>
    </w:p>
    <w:p w:rsidR="003774C4" w:rsidRDefault="0051682A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Sylfaen" w:hAnsi="Sylfaen"/>
          <w:b/>
          <w:sz w:val="24"/>
          <w:szCs w:val="24"/>
        </w:rPr>
        <w:tab/>
      </w:r>
      <w:r w:rsidR="00B07652" w:rsidRPr="00FB12FA">
        <w:rPr>
          <w:rFonts w:ascii="Sylfaen" w:hAnsi="Sylfaen" w:cs="Sylfaen"/>
          <w:sz w:val="24"/>
          <w:szCs w:val="24"/>
        </w:rPr>
        <w:t>2.</w:t>
      </w:r>
      <w:r w:rsidR="00B07652" w:rsidRPr="00FB12FA">
        <w:rPr>
          <w:rFonts w:ascii="Sylfaen" w:hAnsi="Sylfaen" w:cs="Sylfaen"/>
          <w:sz w:val="24"/>
          <w:szCs w:val="24"/>
          <w:lang w:val="ka-GE"/>
        </w:rPr>
        <w:t xml:space="preserve"> მე</w:t>
      </w:r>
      <w:r w:rsidR="00B07652" w:rsidRPr="00FB12FA">
        <w:rPr>
          <w:rFonts w:ascii="Sylfaen" w:hAnsi="Sylfaen"/>
          <w:sz w:val="24"/>
          <w:szCs w:val="24"/>
          <w:lang w:val="ka-GE"/>
        </w:rPr>
        <w:t>-1</w:t>
      </w:r>
      <w:r w:rsidR="00B07652" w:rsidRPr="00FB12FA">
        <w:rPr>
          <w:rFonts w:ascii="Sylfaen" w:hAnsi="Sylfaen"/>
          <w:sz w:val="24"/>
          <w:szCs w:val="24"/>
        </w:rPr>
        <w:t>7</w:t>
      </w:r>
      <w:r w:rsidR="00B07652" w:rsidRPr="00FB12FA">
        <w:rPr>
          <w:rFonts w:ascii="Sylfaen" w:hAnsi="Sylfaen"/>
          <w:sz w:val="24"/>
          <w:szCs w:val="24"/>
          <w:lang w:val="ka-GE"/>
        </w:rPr>
        <w:t xml:space="preserve"> </w:t>
      </w:r>
      <w:r w:rsidR="00B07652">
        <w:rPr>
          <w:rFonts w:ascii="Sylfaen" w:hAnsi="Sylfaen" w:cs="Sylfaen"/>
          <w:sz w:val="24"/>
          <w:szCs w:val="24"/>
          <w:lang w:val="ka-GE"/>
        </w:rPr>
        <w:t>მუხლი</w:t>
      </w:r>
      <w:r w:rsidR="00B07652" w:rsidRPr="00FB12FA">
        <w:rPr>
          <w:rFonts w:ascii="Sylfaen" w:hAnsi="Sylfaen" w:cs="Sylfaen"/>
          <w:sz w:val="24"/>
          <w:szCs w:val="24"/>
          <w:lang w:val="ka-GE"/>
        </w:rPr>
        <w:t xml:space="preserve"> ჩამოყალიბდეს</w:t>
      </w:r>
      <w:r w:rsidR="00B07652" w:rsidRPr="00FB12FA">
        <w:rPr>
          <w:rFonts w:ascii="Sylfaen" w:hAnsi="Sylfaen"/>
          <w:sz w:val="24"/>
          <w:szCs w:val="24"/>
          <w:lang w:val="ka-GE"/>
        </w:rPr>
        <w:t xml:space="preserve"> </w:t>
      </w:r>
      <w:r w:rsidR="00B07652" w:rsidRPr="00FB12FA">
        <w:rPr>
          <w:rFonts w:ascii="Sylfaen" w:hAnsi="Sylfaen" w:cs="Sylfaen"/>
          <w:sz w:val="24"/>
          <w:szCs w:val="24"/>
          <w:lang w:val="ka-GE"/>
        </w:rPr>
        <w:t>შემდეგი</w:t>
      </w:r>
      <w:r w:rsidR="00B07652" w:rsidRPr="00FB12FA">
        <w:rPr>
          <w:rFonts w:ascii="Sylfaen" w:hAnsi="Sylfaen"/>
          <w:sz w:val="24"/>
          <w:szCs w:val="24"/>
          <w:lang w:val="ka-GE"/>
        </w:rPr>
        <w:t xml:space="preserve"> </w:t>
      </w:r>
      <w:r w:rsidR="00B07652" w:rsidRPr="00FB12FA">
        <w:rPr>
          <w:rFonts w:ascii="Sylfaen" w:hAnsi="Sylfaen" w:cs="Sylfaen"/>
          <w:sz w:val="24"/>
          <w:szCs w:val="24"/>
          <w:lang w:val="ka-GE"/>
        </w:rPr>
        <w:t>რედაქციით</w:t>
      </w:r>
      <w:r w:rsidR="00B07652" w:rsidRPr="00FB12FA">
        <w:rPr>
          <w:rFonts w:ascii="Sylfaen" w:hAnsi="Sylfaen"/>
          <w:sz w:val="24"/>
          <w:szCs w:val="24"/>
          <w:lang w:val="ka-GE"/>
        </w:rPr>
        <w:t>:</w:t>
      </w:r>
    </w:p>
    <w:p w:rsidR="00B07652" w:rsidRDefault="00B07652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/>
          <w:b/>
          <w:sz w:val="24"/>
          <w:szCs w:val="24"/>
        </w:rPr>
      </w:pPr>
    </w:p>
    <w:p w:rsidR="00B07652" w:rsidRDefault="003774C4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 w:val="24"/>
          <w:szCs w:val="24"/>
          <w:lang w:val="ka-GE"/>
        </w:rPr>
      </w:pPr>
      <w:r>
        <w:rPr>
          <w:b/>
        </w:rPr>
        <w:tab/>
      </w:r>
      <w:r>
        <w:rPr>
          <w:lang w:val="ka-GE"/>
        </w:rPr>
        <w:t>„</w:t>
      </w:r>
      <w:r w:rsidR="00B07652" w:rsidRPr="001518E1">
        <w:rPr>
          <w:rFonts w:ascii="Sylfaen" w:eastAsia="Sylfaen" w:hAnsi="Sylfaen"/>
          <w:b/>
          <w:sz w:val="24"/>
          <w:szCs w:val="24"/>
        </w:rPr>
        <w:t>მუხლი</w:t>
      </w:r>
      <w:r w:rsidR="00B07652" w:rsidRPr="001518E1">
        <w:rPr>
          <w:rFonts w:ascii="Sylfaen" w:eastAsia="Times New Roman" w:hAnsi="Sylfaen"/>
          <w:b/>
          <w:sz w:val="24"/>
          <w:szCs w:val="24"/>
        </w:rPr>
        <w:t xml:space="preserve"> 17. </w:t>
      </w:r>
      <w:r w:rsidR="00B07652" w:rsidRPr="001518E1">
        <w:rPr>
          <w:rFonts w:ascii="Sylfaen" w:eastAsia="Sylfaen" w:hAnsi="Sylfaen"/>
          <w:b/>
          <w:sz w:val="24"/>
          <w:szCs w:val="24"/>
        </w:rPr>
        <w:t>ავტონომიური</w:t>
      </w:r>
      <w:r w:rsidR="00B07652" w:rsidRPr="001518E1">
        <w:rPr>
          <w:rFonts w:ascii="Sylfaen" w:eastAsia="Times New Roman" w:hAnsi="Sylfaen"/>
          <w:b/>
          <w:sz w:val="24"/>
          <w:szCs w:val="24"/>
        </w:rPr>
        <w:t xml:space="preserve"> </w:t>
      </w:r>
      <w:r w:rsidR="00B07652" w:rsidRPr="001518E1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="00B07652" w:rsidRPr="001518E1">
        <w:rPr>
          <w:rFonts w:ascii="Sylfaen" w:eastAsia="Times New Roman" w:hAnsi="Sylfaen"/>
          <w:b/>
          <w:sz w:val="24"/>
          <w:szCs w:val="24"/>
        </w:rPr>
        <w:t xml:space="preserve"> </w:t>
      </w:r>
      <w:r w:rsidR="00B07652" w:rsidRPr="001518E1">
        <w:rPr>
          <w:rFonts w:ascii="Sylfaen" w:eastAsia="Sylfaen" w:hAnsi="Sylfaen"/>
          <w:b/>
          <w:sz w:val="24"/>
          <w:szCs w:val="24"/>
        </w:rPr>
        <w:t>და</w:t>
      </w:r>
      <w:r w:rsidR="00B07652" w:rsidRPr="001518E1">
        <w:rPr>
          <w:rFonts w:ascii="Sylfaen" w:eastAsia="Times New Roman" w:hAnsi="Sylfaen"/>
          <w:b/>
          <w:sz w:val="24"/>
          <w:szCs w:val="24"/>
        </w:rPr>
        <w:t xml:space="preserve"> </w:t>
      </w:r>
      <w:r w:rsidR="00B07652" w:rsidRPr="001518E1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 გადასაცემი ტრანსფერები</w:t>
      </w:r>
    </w:p>
    <w:p w:rsidR="00B07652" w:rsidRPr="001518E1" w:rsidRDefault="00B07652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 w:val="24"/>
          <w:szCs w:val="24"/>
        </w:rPr>
      </w:pPr>
    </w:p>
    <w:p w:rsidR="00162E72" w:rsidRPr="00B07652" w:rsidRDefault="003774C4" w:rsidP="00B07652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426"/>
        <w:rPr>
          <w:rFonts w:ascii="Sylfaen" w:eastAsia="Sylfaen" w:hAnsi="Sylfaen" w:cs="Sylfaen"/>
          <w:sz w:val="24"/>
          <w:szCs w:val="24"/>
          <w:lang w:val="ka-GE"/>
        </w:rPr>
      </w:pPr>
      <w:r w:rsidRPr="00B07652">
        <w:rPr>
          <w:rFonts w:ascii="Sylfaen" w:eastAsia="Sylfaen" w:hAnsi="Sylfaen" w:cs="Sylfaen"/>
          <w:sz w:val="24"/>
          <w:szCs w:val="24"/>
          <w:lang w:val="ka-GE"/>
        </w:rPr>
        <w:t xml:space="preserve">1. </w:t>
      </w:r>
      <w:r w:rsidR="00162E72" w:rsidRPr="00B07652">
        <w:rPr>
          <w:rFonts w:ascii="Sylfaen" w:eastAsia="Sylfaen" w:hAnsi="Sylfaen" w:cs="Sylfaen"/>
          <w:sz w:val="24"/>
          <w:szCs w:val="24"/>
          <w:lang w:val="ka-GE"/>
        </w:rPr>
        <w:t>ავტონომიური</w:t>
      </w:r>
      <w:r w:rsidR="0051682A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162E72" w:rsidRPr="00B07652">
        <w:rPr>
          <w:rFonts w:ascii="Sylfaen" w:eastAsia="Sylfaen" w:hAnsi="Sylfaen" w:cs="Sylfaen"/>
          <w:sz w:val="24"/>
          <w:szCs w:val="24"/>
          <w:lang w:val="ka-GE"/>
        </w:rPr>
        <w:t>რესპუბლიკებისა</w:t>
      </w:r>
      <w:r w:rsidR="0051682A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162E72" w:rsidRPr="00B07652">
        <w:rPr>
          <w:rFonts w:ascii="Sylfaen" w:eastAsia="Sylfaen" w:hAnsi="Sylfaen" w:cs="Sylfaen"/>
          <w:sz w:val="24"/>
          <w:szCs w:val="24"/>
          <w:lang w:val="ka-GE"/>
        </w:rPr>
        <w:t xml:space="preserve">და </w:t>
      </w:r>
      <w:r w:rsidR="004D7DE2" w:rsidRPr="00B07652">
        <w:rPr>
          <w:rFonts w:ascii="Sylfaen" w:eastAsia="Sylfaen" w:hAnsi="Sylfaen" w:cs="Sylfaen"/>
          <w:sz w:val="24"/>
          <w:szCs w:val="24"/>
          <w:lang w:val="ka-GE"/>
        </w:rPr>
        <w:t>მუნიციპალიტეტებისათვის</w:t>
      </w:r>
      <w:r w:rsidR="0051682A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162E72" w:rsidRPr="00B07652">
        <w:rPr>
          <w:rFonts w:ascii="Sylfaen" w:eastAsia="Sylfaen" w:hAnsi="Sylfaen" w:cs="Sylfaen"/>
          <w:sz w:val="24"/>
          <w:szCs w:val="24"/>
          <w:lang w:val="ka-GE"/>
        </w:rPr>
        <w:t>გადასაცემი ტრანსფერები</w:t>
      </w:r>
      <w:r w:rsidR="000D2752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0D643D" w:rsidRPr="00B07652">
        <w:rPr>
          <w:rFonts w:ascii="Sylfaen" w:eastAsia="Sylfaen" w:hAnsi="Sylfaen" w:cs="Sylfaen"/>
          <w:sz w:val="24"/>
          <w:szCs w:val="24"/>
          <w:lang w:val="ka-GE"/>
        </w:rPr>
        <w:t>განისაზღვროს</w:t>
      </w:r>
      <w:r w:rsidR="0051682A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B24F09" w:rsidRPr="00B07652">
        <w:rPr>
          <w:rFonts w:ascii="Sylfaen" w:eastAsia="Sylfaen" w:hAnsi="Sylfaen" w:cs="Sylfaen"/>
          <w:sz w:val="24"/>
          <w:szCs w:val="24"/>
          <w:lang w:val="ka-GE"/>
        </w:rPr>
        <w:t>1</w:t>
      </w:r>
      <w:r w:rsidR="009206F5" w:rsidRPr="00B07652">
        <w:rPr>
          <w:rFonts w:ascii="Sylfaen" w:eastAsia="Sylfaen" w:hAnsi="Sylfaen" w:cs="Sylfaen"/>
          <w:sz w:val="24"/>
          <w:szCs w:val="24"/>
          <w:lang w:val="ka-GE"/>
        </w:rPr>
        <w:t>66</w:t>
      </w:r>
      <w:r w:rsidR="000B2BE9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5E625D" w:rsidRPr="00B07652">
        <w:rPr>
          <w:rFonts w:ascii="Sylfaen" w:eastAsia="Sylfaen" w:hAnsi="Sylfaen" w:cs="Sylfaen"/>
          <w:sz w:val="24"/>
          <w:szCs w:val="24"/>
          <w:lang w:val="ka-GE"/>
        </w:rPr>
        <w:t>0</w:t>
      </w:r>
      <w:r w:rsidR="00D020D3" w:rsidRPr="00B07652">
        <w:rPr>
          <w:rFonts w:ascii="Sylfaen" w:eastAsia="Sylfaen" w:hAnsi="Sylfaen" w:cs="Sylfaen"/>
          <w:sz w:val="24"/>
          <w:szCs w:val="24"/>
          <w:lang w:val="ka-GE"/>
        </w:rPr>
        <w:t>00</w:t>
      </w:r>
      <w:r w:rsidR="000B2BE9" w:rsidRPr="00B07652">
        <w:rPr>
          <w:rFonts w:ascii="Sylfaen" w:eastAsia="Sylfaen" w:hAnsi="Sylfaen" w:cs="Sylfaen"/>
          <w:sz w:val="24"/>
          <w:szCs w:val="24"/>
          <w:lang w:val="ka-GE"/>
        </w:rPr>
        <w:t>.</w:t>
      </w:r>
      <w:r w:rsidR="00644C07" w:rsidRPr="00B07652">
        <w:rPr>
          <w:rFonts w:ascii="Sylfaen" w:eastAsia="Sylfaen" w:hAnsi="Sylfaen" w:cs="Sylfaen"/>
          <w:sz w:val="24"/>
          <w:szCs w:val="24"/>
          <w:lang w:val="ka-GE"/>
        </w:rPr>
        <w:t>0</w:t>
      </w:r>
      <w:r w:rsidR="00162E72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ათასი ლარის ოდენობით, </w:t>
      </w:r>
      <w:r w:rsidR="007A57B1" w:rsidRPr="00B07652">
        <w:rPr>
          <w:rFonts w:ascii="Sylfaen" w:eastAsia="Sylfaen" w:hAnsi="Sylfaen" w:cs="Sylfaen"/>
          <w:sz w:val="24"/>
          <w:szCs w:val="24"/>
          <w:lang w:val="ka-GE"/>
        </w:rPr>
        <w:t>თანდართული რედაქციით:</w:t>
      </w:r>
      <w:r w:rsidR="00162E72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D020D3" w:rsidRPr="0086296D" w:rsidRDefault="00162E72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  <w:rPr>
          <w:rFonts w:ascii="Sylfaen" w:eastAsia="Sylfaen" w:hAnsi="Sylfaen"/>
          <w:b/>
          <w:sz w:val="16"/>
          <w:szCs w:val="16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ათასი ლარი</w:t>
      </w:r>
    </w:p>
    <w:tbl>
      <w:tblPr>
        <w:tblW w:w="4900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1800"/>
        <w:gridCol w:w="2606"/>
        <w:gridCol w:w="2432"/>
      </w:tblGrid>
      <w:tr w:rsidR="00E8202E" w:rsidRPr="00E8202E" w:rsidTr="0051682A">
        <w:trPr>
          <w:trHeight w:val="113"/>
          <w:tblHeader/>
        </w:trPr>
        <w:tc>
          <w:tcPr>
            <w:tcW w:w="1780" w:type="pct"/>
            <w:shd w:val="clear" w:color="000000" w:fill="FFFFFF"/>
            <w:vAlign w:val="center"/>
            <w:hideMark/>
          </w:tcPr>
          <w:p w:rsidR="00E8202E" w:rsidRPr="00E8202E" w:rsidRDefault="00E8202E" w:rsidP="00B0765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1" w:name="RANGE!B3:E72"/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ადგილობრივი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თვითმმართველი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ერთეულების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1"/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E8202E" w:rsidRPr="00E8202E" w:rsidRDefault="00E8202E" w:rsidP="00B0765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</w:p>
        </w:tc>
        <w:tc>
          <w:tcPr>
            <w:tcW w:w="1227" w:type="pct"/>
            <w:shd w:val="clear" w:color="000000" w:fill="FFFFFF"/>
            <w:vAlign w:val="center"/>
            <w:hideMark/>
          </w:tcPr>
          <w:p w:rsidR="00E8202E" w:rsidRPr="00E8202E" w:rsidRDefault="00E8202E" w:rsidP="00B0765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დელეგირებული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უფლებამოსილების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განსახორციელებლად*</w:t>
            </w:r>
          </w:p>
        </w:tc>
        <w:tc>
          <w:tcPr>
            <w:tcW w:w="1145" w:type="pct"/>
            <w:shd w:val="clear" w:color="000000" w:fill="FFFFFF"/>
            <w:vAlign w:val="center"/>
            <w:hideMark/>
          </w:tcPr>
          <w:p w:rsidR="00E8202E" w:rsidRPr="00E8202E" w:rsidRDefault="00E8202E" w:rsidP="00B0765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აფხაზეთის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ავტონომიური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9,000.0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თბილისის 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55,460.0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460.0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55,000.0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აჟარის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1,080.0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2,400.0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2,000.0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1,700.0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ქურთის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2,170.0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2,080.0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ერედვის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2,015.0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1,970.0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თიღვის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1,680.0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1,650.0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ხაშურის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 წყაროს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880.0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750.0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400.0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ახალგორის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2,660.0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2,570.0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365.0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365.0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სხვადასხვა მუნიციპალიტეტები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კორონავირუსის</w:t>
            </w:r>
            <w:r w:rsidR="0051682A"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(COVID-19)</w:t>
            </w: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პანდემი</w:t>
            </w:r>
            <w:r w:rsidR="0051682A"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დან</w:t>
            </w: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გამომდინარე სხვადასხვა მუნიციპალიტეტების ხელშეწყობა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70,000.0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70,000.0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51682A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166,000.0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150,600.0</w:t>
            </w:r>
          </w:p>
        </w:tc>
      </w:tr>
    </w:tbl>
    <w:p w:rsidR="0086296D" w:rsidRDefault="00162E72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DD59C1" w:rsidRDefault="005E625D" w:rsidP="00B07652">
      <w:pPr>
        <w:spacing w:line="240" w:lineRule="auto"/>
        <w:jc w:val="both"/>
        <w:rPr>
          <w:rFonts w:ascii="Sylfaen" w:hAnsi="Sylfaen"/>
          <w:sz w:val="18"/>
          <w:szCs w:val="18"/>
          <w:lang w:val="ka-GE"/>
        </w:rPr>
      </w:pPr>
      <w:r w:rsidRPr="005E625D">
        <w:rPr>
          <w:rFonts w:ascii="Sylfaen" w:eastAsia="Sylfaen" w:hAnsi="Sylfaen"/>
          <w:b/>
          <w:sz w:val="24"/>
          <w:szCs w:val="24"/>
          <w:lang w:val="ka-GE"/>
        </w:rPr>
        <w:t xml:space="preserve">       </w:t>
      </w:r>
      <w:r w:rsidR="00C4192E">
        <w:rPr>
          <w:rFonts w:ascii="Sylfaen" w:hAnsi="Sylfaen"/>
          <w:sz w:val="18"/>
          <w:szCs w:val="18"/>
        </w:rPr>
        <w:t xml:space="preserve">შენიშვნა </w:t>
      </w:r>
      <w:r w:rsidR="00C4192E">
        <w:rPr>
          <w:rFonts w:ascii="Sylfaen" w:hAnsi="Sylfaen"/>
          <w:sz w:val="18"/>
          <w:szCs w:val="18"/>
          <w:lang w:val="ka-GE"/>
        </w:rPr>
        <w:t>(*)</w:t>
      </w:r>
      <w:r w:rsidR="00C4192E">
        <w:rPr>
          <w:rFonts w:ascii="Sylfaen" w:hAnsi="Sylfaen"/>
          <w:sz w:val="18"/>
          <w:szCs w:val="18"/>
        </w:rPr>
        <w:t xml:space="preserve">: დელეგირებულ უფლებამოსილებებს განეკუთვნება </w:t>
      </w:r>
      <w:r w:rsidR="00C4192E">
        <w:rPr>
          <w:rFonts w:ascii="Sylfaen" w:hAnsi="Sylfaen"/>
          <w:sz w:val="18"/>
          <w:szCs w:val="18"/>
          <w:lang w:val="ka-GE"/>
        </w:rPr>
        <w:t>„</w:t>
      </w:r>
      <w:r w:rsidR="00C4192E">
        <w:rPr>
          <w:rFonts w:ascii="Sylfaen" w:hAnsi="Sylfaen"/>
          <w:sz w:val="18"/>
          <w:szCs w:val="18"/>
        </w:rPr>
        <w:t>საზოგადოებრივი ჯანმრთელობის შესახებ</w:t>
      </w:r>
      <w:r w:rsidR="00C4192E">
        <w:rPr>
          <w:rFonts w:ascii="Sylfaen" w:hAnsi="Sylfaen"/>
          <w:sz w:val="18"/>
          <w:szCs w:val="18"/>
          <w:lang w:val="ka-GE"/>
        </w:rPr>
        <w:t>“</w:t>
      </w:r>
      <w:r w:rsidR="00C4192E">
        <w:rPr>
          <w:rFonts w:ascii="Sylfaen" w:hAnsi="Sylfaen"/>
          <w:sz w:val="18"/>
          <w:szCs w:val="18"/>
        </w:rPr>
        <w:t>,</w:t>
      </w:r>
      <w:r w:rsidR="00C4192E">
        <w:rPr>
          <w:rFonts w:ascii="Sylfaen" w:hAnsi="Sylfaen"/>
          <w:sz w:val="18"/>
          <w:szCs w:val="18"/>
          <w:lang w:val="ka-GE"/>
        </w:rPr>
        <w:t xml:space="preserve"> „</w:t>
      </w:r>
      <w:r w:rsidR="00C4192E">
        <w:rPr>
          <w:rFonts w:ascii="Sylfaen" w:hAnsi="Sylfaen"/>
          <w:sz w:val="18"/>
          <w:szCs w:val="18"/>
        </w:rPr>
        <w:t>სამხედრო ვალდებულებისა და სამხედრო სამსახურის შესახებ</w:t>
      </w:r>
      <w:r w:rsidR="00C4192E">
        <w:rPr>
          <w:rFonts w:ascii="Sylfaen" w:hAnsi="Sylfaen"/>
          <w:sz w:val="18"/>
          <w:szCs w:val="18"/>
          <w:lang w:val="ka-GE"/>
        </w:rPr>
        <w:t>“</w:t>
      </w:r>
      <w:r w:rsidR="00C4192E">
        <w:rPr>
          <w:rFonts w:ascii="Sylfaen" w:hAnsi="Sylfaen"/>
          <w:sz w:val="18"/>
          <w:szCs w:val="18"/>
        </w:rPr>
        <w:t xml:space="preserve">, </w:t>
      </w:r>
      <w:r w:rsidR="00C4192E">
        <w:rPr>
          <w:rFonts w:ascii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="00C4192E">
        <w:rPr>
          <w:rFonts w:ascii="Sylfaen" w:hAnsi="Sylfaen"/>
          <w:sz w:val="18"/>
          <w:szCs w:val="18"/>
        </w:rPr>
        <w:t xml:space="preserve">“, </w:t>
      </w:r>
      <w:r w:rsidR="00C4192E">
        <w:rPr>
          <w:rFonts w:ascii="Sylfaen" w:hAnsi="Sylfaen"/>
          <w:sz w:val="18"/>
          <w:szCs w:val="18"/>
          <w:lang w:val="ka-GE"/>
        </w:rPr>
        <w:t>„</w:t>
      </w:r>
      <w:r w:rsidR="00C4192E">
        <w:rPr>
          <w:rFonts w:ascii="Sylfaen" w:hAnsi="Sylfaen"/>
          <w:sz w:val="18"/>
          <w:szCs w:val="18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="00C4192E">
        <w:rPr>
          <w:rFonts w:ascii="Sylfaen" w:hAnsi="Sylfaen"/>
          <w:sz w:val="18"/>
          <w:szCs w:val="18"/>
          <w:lang w:val="ka-GE"/>
        </w:rPr>
        <w:t>“</w:t>
      </w:r>
      <w:r w:rsidR="00C4192E">
        <w:rPr>
          <w:rFonts w:ascii="Sylfaen" w:hAnsi="Sylfaen"/>
          <w:sz w:val="18"/>
          <w:szCs w:val="18"/>
        </w:rPr>
        <w:t xml:space="preserve">, </w:t>
      </w:r>
      <w:r w:rsidR="00C4192E">
        <w:rPr>
          <w:rFonts w:ascii="Sylfaen" w:hAnsi="Sylfaen"/>
          <w:sz w:val="18"/>
          <w:szCs w:val="18"/>
          <w:lang w:val="ka-GE"/>
        </w:rPr>
        <w:t>„</w:t>
      </w:r>
      <w:r w:rsidR="00C4192E">
        <w:rPr>
          <w:rFonts w:ascii="Sylfaen" w:hAnsi="Sylfaen"/>
          <w:sz w:val="18"/>
          <w:szCs w:val="18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="00C4192E">
        <w:rPr>
          <w:rFonts w:ascii="Sylfaen" w:hAnsi="Sylfaen"/>
          <w:sz w:val="18"/>
          <w:szCs w:val="18"/>
          <w:lang w:val="ka-GE"/>
        </w:rPr>
        <w:t>“</w:t>
      </w:r>
      <w:r w:rsidR="00C4192E">
        <w:rPr>
          <w:rFonts w:ascii="Sylfaen" w:hAnsi="Sylfaen"/>
          <w:sz w:val="18"/>
          <w:szCs w:val="18"/>
        </w:rPr>
        <w:t>,</w:t>
      </w:r>
      <w:r w:rsidR="00C4192E">
        <w:rPr>
          <w:rFonts w:ascii="Sylfaen" w:hAnsi="Sylfaen"/>
          <w:sz w:val="18"/>
          <w:szCs w:val="18"/>
          <w:lang w:val="ka-GE"/>
        </w:rPr>
        <w:t xml:space="preserve"> „</w:t>
      </w:r>
      <w:r w:rsidR="00C4192E">
        <w:rPr>
          <w:rFonts w:ascii="Sylfaen" w:hAnsi="Sylfaen"/>
          <w:sz w:val="18"/>
          <w:szCs w:val="18"/>
        </w:rPr>
        <w:t>მაღალმთიანი რეგიონების განვითარების შესახებ</w:t>
      </w:r>
      <w:r w:rsidR="00C4192E">
        <w:rPr>
          <w:rFonts w:ascii="Sylfaen" w:hAnsi="Sylfaen"/>
          <w:sz w:val="18"/>
          <w:szCs w:val="18"/>
          <w:lang w:val="ka-GE"/>
        </w:rPr>
        <w:t>“</w:t>
      </w:r>
      <w:r w:rsidR="00A8265B">
        <w:rPr>
          <w:rFonts w:ascii="Sylfaen" w:hAnsi="Sylfaen"/>
          <w:sz w:val="18"/>
          <w:szCs w:val="18"/>
        </w:rPr>
        <w:t xml:space="preserve">, </w:t>
      </w:r>
      <w:r w:rsidR="00EF088A">
        <w:rPr>
          <w:rFonts w:ascii="Sylfaen" w:hAnsi="Sylfaen"/>
          <w:sz w:val="18"/>
          <w:szCs w:val="18"/>
          <w:lang w:val="ka-GE"/>
        </w:rPr>
        <w:t xml:space="preserve">საქართველოს კანონებით, </w:t>
      </w:r>
      <w:r w:rsidR="00A8265B" w:rsidRPr="00DD59C1">
        <w:rPr>
          <w:rFonts w:ascii="Sylfaen" w:hAnsi="Sylfaen"/>
          <w:sz w:val="18"/>
          <w:szCs w:val="18"/>
          <w:lang w:val="ka-GE"/>
        </w:rPr>
        <w:t>ბავშვის უფლებათა კოდექსი</w:t>
      </w:r>
      <w:r w:rsidR="00DD59C1">
        <w:rPr>
          <w:rFonts w:ascii="Sylfaen" w:hAnsi="Sylfaen"/>
          <w:sz w:val="18"/>
          <w:szCs w:val="18"/>
          <w:lang w:val="ka-GE"/>
        </w:rPr>
        <w:t>თ</w:t>
      </w:r>
      <w:r w:rsidR="00A8265B" w:rsidRPr="00DD59C1">
        <w:rPr>
          <w:rFonts w:ascii="Sylfaen" w:hAnsi="Sylfaen"/>
          <w:sz w:val="18"/>
          <w:szCs w:val="18"/>
          <w:lang w:val="ka-GE"/>
        </w:rPr>
        <w:t xml:space="preserve"> </w:t>
      </w:r>
      <w:r w:rsidR="00C4192E">
        <w:rPr>
          <w:rFonts w:ascii="Sylfaen" w:hAnsi="Sylfaen"/>
          <w:sz w:val="18"/>
          <w:szCs w:val="18"/>
          <w:lang w:val="ka-GE"/>
        </w:rPr>
        <w:t xml:space="preserve">და სხვა </w:t>
      </w:r>
      <w:r w:rsidR="00C4192E">
        <w:rPr>
          <w:rFonts w:ascii="Sylfaen" w:hAnsi="Sylfaen"/>
          <w:sz w:val="18"/>
          <w:szCs w:val="18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="00C4192E">
        <w:rPr>
          <w:rFonts w:ascii="Sylfaen" w:hAnsi="Sylfaen"/>
          <w:sz w:val="18"/>
          <w:szCs w:val="18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</w:t>
      </w:r>
      <w:r w:rsidR="00DD59C1">
        <w:rPr>
          <w:rFonts w:ascii="Sylfaen" w:hAnsi="Sylfaen"/>
          <w:sz w:val="18"/>
          <w:szCs w:val="18"/>
          <w:lang w:val="ka-GE"/>
        </w:rPr>
        <w:t xml:space="preserve"> 20</w:t>
      </w:r>
      <w:r w:rsidR="00DD59C1">
        <w:rPr>
          <w:rFonts w:ascii="Sylfaen" w:hAnsi="Sylfaen"/>
          <w:sz w:val="18"/>
          <w:szCs w:val="18"/>
        </w:rPr>
        <w:t>20</w:t>
      </w:r>
      <w:r w:rsidR="00DD59C1">
        <w:rPr>
          <w:rFonts w:ascii="Sylfaen" w:hAnsi="Sylfaen"/>
          <w:sz w:val="18"/>
          <w:szCs w:val="18"/>
          <w:lang w:val="ka-GE"/>
        </w:rPr>
        <w:t xml:space="preserve"> წელს შესაძლებელია განხორციელდეს მუნიციპალიტეტებისთვის საჯარო სკოლების ინფრასტრუქტურის გაუმჯობესების მიზნით საქონლის, მომსახურების და სამუშაოების შესყიდვის 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11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BD729A" w:rsidRDefault="00C4192E" w:rsidP="00B07652">
      <w:pPr>
        <w:spacing w:line="240" w:lineRule="auto"/>
        <w:jc w:val="both"/>
        <w:rPr>
          <w:rFonts w:ascii="Sylfaen" w:eastAsiaTheme="minorHAnsi" w:hAnsi="Sylfaen" w:cs="Calibri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</w:t>
      </w:r>
    </w:p>
    <w:p w:rsidR="003774C4" w:rsidRPr="00B07652" w:rsidRDefault="00B07652" w:rsidP="00B07652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426"/>
        <w:jc w:val="both"/>
        <w:rPr>
          <w:rFonts w:ascii="Sylfaen" w:eastAsia="Sylfaen" w:hAnsi="Sylfaen" w:cs="Sylfaen"/>
          <w:sz w:val="24"/>
          <w:szCs w:val="24"/>
          <w:lang w:val="ka-GE"/>
        </w:rPr>
      </w:pPr>
      <w:r>
        <w:rPr>
          <w:rFonts w:ascii="Sylfaen" w:eastAsia="Sylfaen" w:hAnsi="Sylfaen" w:cs="Sylfaen"/>
          <w:sz w:val="24"/>
          <w:szCs w:val="24"/>
        </w:rPr>
        <w:t xml:space="preserve">2. </w:t>
      </w:r>
      <w:r w:rsidR="00DD59C1" w:rsidRPr="00B07652">
        <w:rPr>
          <w:rFonts w:ascii="Sylfaen" w:eastAsia="Sylfaen" w:hAnsi="Sylfaen" w:cs="Sylfaen"/>
          <w:sz w:val="24"/>
          <w:szCs w:val="24"/>
          <w:lang w:val="ka-GE"/>
        </w:rPr>
        <w:t>ამ მუხლის პირველი პუნქტით სხვადასხვა მუნიციპალიტეტების</w:t>
      </w:r>
      <w:r w:rsidR="002042F9" w:rsidRPr="00B07652">
        <w:rPr>
          <w:rFonts w:ascii="Sylfaen" w:eastAsia="Sylfaen" w:hAnsi="Sylfaen" w:cs="Sylfaen"/>
          <w:sz w:val="24"/>
          <w:szCs w:val="24"/>
          <w:lang w:val="ka-GE"/>
        </w:rPr>
        <w:t>ათვის</w:t>
      </w:r>
      <w:r w:rsidR="00DD59C1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მიზნობრივი ტრანსფერის</w:t>
      </w:r>
      <w:r w:rsidR="004E1D27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2042F9" w:rsidRPr="00B07652">
        <w:rPr>
          <w:rFonts w:ascii="Sylfaen" w:eastAsia="Sylfaen" w:hAnsi="Sylfaen" w:cs="Sylfaen"/>
          <w:sz w:val="24"/>
          <w:szCs w:val="24"/>
          <w:lang w:val="ka-GE"/>
        </w:rPr>
        <w:t xml:space="preserve">სახით განსაზღვრული </w:t>
      </w:r>
      <w:r w:rsidR="00E8202E" w:rsidRPr="00B07652">
        <w:rPr>
          <w:rFonts w:ascii="Sylfaen" w:eastAsia="Sylfaen" w:hAnsi="Sylfaen" w:cs="Sylfaen"/>
          <w:sz w:val="24"/>
          <w:szCs w:val="24"/>
          <w:lang w:val="ka-GE"/>
        </w:rPr>
        <w:t>3</w:t>
      </w:r>
      <w:r w:rsidR="002042F9" w:rsidRPr="00B07652">
        <w:rPr>
          <w:rFonts w:ascii="Sylfaen" w:eastAsia="Sylfaen" w:hAnsi="Sylfaen" w:cs="Sylfaen"/>
          <w:sz w:val="24"/>
          <w:szCs w:val="24"/>
          <w:lang w:val="ka-GE"/>
        </w:rPr>
        <w:t xml:space="preserve"> 400.0 ათასი ლარის </w:t>
      </w:r>
      <w:r w:rsidR="004E1D27" w:rsidRPr="00B07652">
        <w:rPr>
          <w:rFonts w:ascii="Sylfaen" w:eastAsia="Sylfaen" w:hAnsi="Sylfaen" w:cs="Sylfaen"/>
          <w:sz w:val="24"/>
          <w:szCs w:val="24"/>
          <w:lang w:val="ka-GE"/>
        </w:rPr>
        <w:t xml:space="preserve">განკარგვა </w:t>
      </w:r>
      <w:r w:rsidR="002042F9" w:rsidRPr="00B07652">
        <w:rPr>
          <w:rFonts w:ascii="Sylfaen" w:eastAsia="Sylfaen" w:hAnsi="Sylfaen" w:cs="Sylfaen"/>
          <w:sz w:val="24"/>
          <w:szCs w:val="24"/>
          <w:lang w:val="ka-GE"/>
        </w:rPr>
        <w:t xml:space="preserve">განხორციელდეს </w:t>
      </w:r>
      <w:r w:rsidR="004E1D27" w:rsidRPr="00B07652">
        <w:rPr>
          <w:rFonts w:ascii="Sylfaen" w:eastAsia="Sylfaen" w:hAnsi="Sylfaen" w:cs="Sylfaen"/>
          <w:sz w:val="24"/>
          <w:szCs w:val="24"/>
          <w:lang w:val="ka-GE"/>
        </w:rPr>
        <w:t xml:space="preserve">საქართველოს მთავრობის </w:t>
      </w:r>
      <w:r w:rsidR="002042F9" w:rsidRPr="00B07652">
        <w:rPr>
          <w:rFonts w:ascii="Sylfaen" w:eastAsia="Sylfaen" w:hAnsi="Sylfaen" w:cs="Sylfaen"/>
          <w:sz w:val="24"/>
          <w:szCs w:val="24"/>
          <w:lang w:val="ka-GE"/>
        </w:rPr>
        <w:t xml:space="preserve">მიერ </w:t>
      </w:r>
      <w:r w:rsidR="00064344" w:rsidRPr="00B07652">
        <w:rPr>
          <w:rFonts w:ascii="Sylfaen" w:eastAsia="Sylfaen" w:hAnsi="Sylfaen" w:cs="Sylfaen"/>
          <w:sz w:val="24"/>
          <w:szCs w:val="24"/>
          <w:lang w:val="ka-GE"/>
        </w:rPr>
        <w:t>მიღებული გადაწყვეტილების შესაბამისად.</w:t>
      </w:r>
    </w:p>
    <w:p w:rsidR="00BD729A" w:rsidRPr="007448E2" w:rsidRDefault="00B07652" w:rsidP="00B07652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426"/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lastRenderedPageBreak/>
        <w:t xml:space="preserve">3. </w:t>
      </w:r>
      <w:r w:rsidR="00E8202E" w:rsidRPr="00B07652">
        <w:rPr>
          <w:rFonts w:ascii="Sylfaen" w:eastAsia="Sylfaen" w:hAnsi="Sylfaen" w:cs="Sylfaen"/>
          <w:sz w:val="24"/>
          <w:szCs w:val="24"/>
          <w:lang w:val="ka-GE"/>
        </w:rPr>
        <w:t>ახალი კორონავირუსის</w:t>
      </w:r>
      <w:r w:rsidR="0051682A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(COVID-19)</w:t>
      </w:r>
      <w:r w:rsidR="00E8202E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პანდემიიდან გამომდინარე</w:t>
      </w:r>
      <w:r w:rsidR="002B48FC" w:rsidRPr="00B07652">
        <w:rPr>
          <w:rFonts w:ascii="Sylfaen" w:eastAsia="Sylfaen" w:hAnsi="Sylfaen" w:cs="Sylfaen"/>
          <w:sz w:val="24"/>
          <w:szCs w:val="24"/>
          <w:lang w:val="ka-GE"/>
        </w:rPr>
        <w:t>,</w:t>
      </w:r>
      <w:r w:rsidR="00E8202E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სხვადასხვა მუნიციპალიტეტების ხელშეწყობის </w:t>
      </w:r>
      <w:r w:rsidR="00EF088A" w:rsidRPr="00B07652">
        <w:rPr>
          <w:rFonts w:ascii="Sylfaen" w:eastAsia="Sylfaen" w:hAnsi="Sylfaen" w:cs="Sylfaen"/>
          <w:sz w:val="24"/>
          <w:szCs w:val="24"/>
          <w:lang w:val="ka-GE"/>
        </w:rPr>
        <w:t>მიზ</w:t>
      </w:r>
      <w:r w:rsidR="00E8202E" w:rsidRPr="00B07652">
        <w:rPr>
          <w:rFonts w:ascii="Sylfaen" w:eastAsia="Sylfaen" w:hAnsi="Sylfaen" w:cs="Sylfaen"/>
          <w:sz w:val="24"/>
          <w:szCs w:val="24"/>
          <w:lang w:val="ka-GE"/>
        </w:rPr>
        <w:t xml:space="preserve">ნით, </w:t>
      </w:r>
      <w:r w:rsidR="009206F5" w:rsidRPr="00B07652">
        <w:rPr>
          <w:rFonts w:ascii="Sylfaen" w:eastAsia="Sylfaen" w:hAnsi="Sylfaen" w:cs="Sylfaen"/>
          <w:sz w:val="24"/>
          <w:szCs w:val="24"/>
          <w:lang w:val="ka-GE"/>
        </w:rPr>
        <w:t>ამ მუხლის პირველი პუნქტით განსაზღვრული 70 000.0 ათასი</w:t>
      </w:r>
      <w:r w:rsidR="00E8202E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ლარის</w:t>
      </w:r>
      <w:r w:rsidR="009206F5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E8202E" w:rsidRPr="00B07652">
        <w:rPr>
          <w:rFonts w:ascii="Sylfaen" w:eastAsia="Sylfaen" w:hAnsi="Sylfaen" w:cs="Sylfaen"/>
          <w:sz w:val="24"/>
          <w:szCs w:val="24"/>
          <w:lang w:val="ka-GE"/>
        </w:rPr>
        <w:t>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3774C4" w:rsidRPr="00B07652">
        <w:rPr>
          <w:rFonts w:ascii="Sylfaen" w:eastAsia="Sylfaen" w:hAnsi="Sylfaen" w:cs="Sylfaen"/>
          <w:sz w:val="24"/>
          <w:szCs w:val="24"/>
          <w:lang w:val="ka-GE"/>
        </w:rPr>
        <w:t>“</w:t>
      </w:r>
      <w:r w:rsidR="007448E2">
        <w:rPr>
          <w:rFonts w:ascii="Sylfaen" w:eastAsia="Sylfaen" w:hAnsi="Sylfaen" w:cs="Sylfaen"/>
          <w:sz w:val="24"/>
          <w:szCs w:val="24"/>
        </w:rPr>
        <w:t>.</w:t>
      </w:r>
    </w:p>
    <w:sectPr w:rsidR="00BD729A" w:rsidRPr="007448E2" w:rsidSect="007C2669">
      <w:footerReference w:type="default" r:id="rId8"/>
      <w:pgSz w:w="12240" w:h="15840"/>
      <w:pgMar w:top="540" w:right="720" w:bottom="180" w:left="900" w:header="720" w:footer="720" w:gutter="0"/>
      <w:pgNumType w:start="2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6B" w:rsidRDefault="005E216B" w:rsidP="00B21842">
      <w:pPr>
        <w:spacing w:after="0" w:line="240" w:lineRule="auto"/>
      </w:pPr>
      <w:r>
        <w:separator/>
      </w:r>
    </w:p>
  </w:endnote>
  <w:endnote w:type="continuationSeparator" w:id="0">
    <w:p w:rsidR="005E216B" w:rsidRDefault="005E216B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644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7652" w:rsidRDefault="00B076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669">
          <w:rPr>
            <w:noProof/>
          </w:rPr>
          <w:t>252</w:t>
        </w:r>
        <w:r>
          <w:rPr>
            <w:noProof/>
          </w:rPr>
          <w:fldChar w:fldCharType="end"/>
        </w:r>
      </w:p>
    </w:sdtContent>
  </w:sdt>
  <w:p w:rsidR="00B07652" w:rsidRDefault="00B07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6B" w:rsidRDefault="005E216B" w:rsidP="00B21842">
      <w:pPr>
        <w:spacing w:after="0" w:line="240" w:lineRule="auto"/>
      </w:pPr>
      <w:r>
        <w:separator/>
      </w:r>
    </w:p>
  </w:footnote>
  <w:footnote w:type="continuationSeparator" w:id="0">
    <w:p w:rsidR="005E216B" w:rsidRDefault="005E216B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13118A"/>
    <w:multiLevelType w:val="hybridMultilevel"/>
    <w:tmpl w:val="5A6C6E7A"/>
    <w:lvl w:ilvl="0" w:tplc="51CC6A74">
      <w:start w:val="1"/>
      <w:numFmt w:val="decimal"/>
      <w:lvlText w:val="%1."/>
      <w:lvlJc w:val="left"/>
      <w:pPr>
        <w:ind w:left="1069" w:hanging="360"/>
      </w:pPr>
      <w:rPr>
        <w:rFonts w:eastAsia="Calibr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318A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5CE4"/>
    <w:multiLevelType w:val="hybridMultilevel"/>
    <w:tmpl w:val="1B90DB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83AA9"/>
    <w:multiLevelType w:val="hybridMultilevel"/>
    <w:tmpl w:val="46C66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4796DEC"/>
    <w:multiLevelType w:val="hybridMultilevel"/>
    <w:tmpl w:val="66FE87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C85377"/>
    <w:multiLevelType w:val="hybridMultilevel"/>
    <w:tmpl w:val="0D4C6DF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7"/>
  </w:num>
  <w:num w:numId="8">
    <w:abstractNumId w:val="18"/>
  </w:num>
  <w:num w:numId="9">
    <w:abstractNumId w:val="11"/>
  </w:num>
  <w:num w:numId="10">
    <w:abstractNumId w:val="15"/>
  </w:num>
  <w:num w:numId="11">
    <w:abstractNumId w:val="12"/>
  </w:num>
  <w:num w:numId="12">
    <w:abstractNumId w:val="14"/>
  </w:num>
  <w:num w:numId="13">
    <w:abstractNumId w:val="10"/>
  </w:num>
  <w:num w:numId="14">
    <w:abstractNumId w:val="7"/>
  </w:num>
  <w:num w:numId="15">
    <w:abstractNumId w:val="6"/>
  </w:num>
  <w:num w:numId="16">
    <w:abstractNumId w:val="3"/>
  </w:num>
  <w:num w:numId="17">
    <w:abstractNumId w:val="9"/>
  </w:num>
  <w:num w:numId="18">
    <w:abstractNumId w:val="8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247E1"/>
    <w:rsid w:val="00024873"/>
    <w:rsid w:val="000517B1"/>
    <w:rsid w:val="00064344"/>
    <w:rsid w:val="00072078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009DB"/>
    <w:rsid w:val="001111A1"/>
    <w:rsid w:val="00126065"/>
    <w:rsid w:val="001300E0"/>
    <w:rsid w:val="00132C3A"/>
    <w:rsid w:val="0013381E"/>
    <w:rsid w:val="00135D1C"/>
    <w:rsid w:val="001451B7"/>
    <w:rsid w:val="00162E72"/>
    <w:rsid w:val="001856DA"/>
    <w:rsid w:val="0019386E"/>
    <w:rsid w:val="001A0924"/>
    <w:rsid w:val="001B00B8"/>
    <w:rsid w:val="001B2143"/>
    <w:rsid w:val="001B358D"/>
    <w:rsid w:val="001C5032"/>
    <w:rsid w:val="001E5131"/>
    <w:rsid w:val="001E6C9F"/>
    <w:rsid w:val="001F063E"/>
    <w:rsid w:val="001F5C56"/>
    <w:rsid w:val="002042F9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B48FC"/>
    <w:rsid w:val="002B725A"/>
    <w:rsid w:val="002C0F1D"/>
    <w:rsid w:val="002D2F51"/>
    <w:rsid w:val="002E3612"/>
    <w:rsid w:val="002F02AB"/>
    <w:rsid w:val="002F5016"/>
    <w:rsid w:val="002F653B"/>
    <w:rsid w:val="00300E4D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774C4"/>
    <w:rsid w:val="00390010"/>
    <w:rsid w:val="0039206C"/>
    <w:rsid w:val="003A2221"/>
    <w:rsid w:val="003A6573"/>
    <w:rsid w:val="003C23F3"/>
    <w:rsid w:val="003E56BC"/>
    <w:rsid w:val="00405760"/>
    <w:rsid w:val="00413804"/>
    <w:rsid w:val="004222B8"/>
    <w:rsid w:val="00431213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7DE2"/>
    <w:rsid w:val="004E1D27"/>
    <w:rsid w:val="004F2021"/>
    <w:rsid w:val="005055F7"/>
    <w:rsid w:val="0051682A"/>
    <w:rsid w:val="005267A7"/>
    <w:rsid w:val="00532407"/>
    <w:rsid w:val="00540364"/>
    <w:rsid w:val="00550E9E"/>
    <w:rsid w:val="0057722D"/>
    <w:rsid w:val="00580A24"/>
    <w:rsid w:val="00587321"/>
    <w:rsid w:val="005972E2"/>
    <w:rsid w:val="005A174A"/>
    <w:rsid w:val="005A5121"/>
    <w:rsid w:val="005B0039"/>
    <w:rsid w:val="005B2B2C"/>
    <w:rsid w:val="005D0860"/>
    <w:rsid w:val="005D7C0B"/>
    <w:rsid w:val="005E216B"/>
    <w:rsid w:val="005E625D"/>
    <w:rsid w:val="005E6863"/>
    <w:rsid w:val="006145E7"/>
    <w:rsid w:val="00644C07"/>
    <w:rsid w:val="006457EE"/>
    <w:rsid w:val="006470BC"/>
    <w:rsid w:val="00664574"/>
    <w:rsid w:val="006705B8"/>
    <w:rsid w:val="006749FD"/>
    <w:rsid w:val="00675EFA"/>
    <w:rsid w:val="006853E4"/>
    <w:rsid w:val="006957AB"/>
    <w:rsid w:val="006A6DE6"/>
    <w:rsid w:val="006C6E7C"/>
    <w:rsid w:val="006D007D"/>
    <w:rsid w:val="006F4F66"/>
    <w:rsid w:val="00712E59"/>
    <w:rsid w:val="007432E1"/>
    <w:rsid w:val="007448E2"/>
    <w:rsid w:val="00744F21"/>
    <w:rsid w:val="00747E4B"/>
    <w:rsid w:val="00757071"/>
    <w:rsid w:val="00775D0D"/>
    <w:rsid w:val="007A2B73"/>
    <w:rsid w:val="007A57B1"/>
    <w:rsid w:val="007C2669"/>
    <w:rsid w:val="007C4B19"/>
    <w:rsid w:val="007D4A00"/>
    <w:rsid w:val="007D4ADD"/>
    <w:rsid w:val="007D750B"/>
    <w:rsid w:val="007E2215"/>
    <w:rsid w:val="007E27D4"/>
    <w:rsid w:val="00802068"/>
    <w:rsid w:val="00823ED7"/>
    <w:rsid w:val="0086296D"/>
    <w:rsid w:val="00881E48"/>
    <w:rsid w:val="008933D3"/>
    <w:rsid w:val="0089465C"/>
    <w:rsid w:val="008A1B92"/>
    <w:rsid w:val="008B19BC"/>
    <w:rsid w:val="008C0009"/>
    <w:rsid w:val="008C1088"/>
    <w:rsid w:val="008D253E"/>
    <w:rsid w:val="008D564C"/>
    <w:rsid w:val="008D75BE"/>
    <w:rsid w:val="008E5948"/>
    <w:rsid w:val="008E621F"/>
    <w:rsid w:val="00906F03"/>
    <w:rsid w:val="00907AD0"/>
    <w:rsid w:val="009151C4"/>
    <w:rsid w:val="009206F5"/>
    <w:rsid w:val="00925B74"/>
    <w:rsid w:val="00932CED"/>
    <w:rsid w:val="00943588"/>
    <w:rsid w:val="00950B24"/>
    <w:rsid w:val="009524FF"/>
    <w:rsid w:val="00956EF2"/>
    <w:rsid w:val="00967E82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B7DD9"/>
    <w:rsid w:val="009C438E"/>
    <w:rsid w:val="009D0215"/>
    <w:rsid w:val="009E34A4"/>
    <w:rsid w:val="009F4653"/>
    <w:rsid w:val="009F5AAD"/>
    <w:rsid w:val="00A106BD"/>
    <w:rsid w:val="00A211E6"/>
    <w:rsid w:val="00A27EF1"/>
    <w:rsid w:val="00A362B9"/>
    <w:rsid w:val="00A37AE5"/>
    <w:rsid w:val="00A47C2E"/>
    <w:rsid w:val="00A527ED"/>
    <w:rsid w:val="00A66C95"/>
    <w:rsid w:val="00A7236D"/>
    <w:rsid w:val="00A813AD"/>
    <w:rsid w:val="00A8265B"/>
    <w:rsid w:val="00A9594F"/>
    <w:rsid w:val="00AA74E1"/>
    <w:rsid w:val="00AB29D6"/>
    <w:rsid w:val="00AC2534"/>
    <w:rsid w:val="00AC3006"/>
    <w:rsid w:val="00AC6AE0"/>
    <w:rsid w:val="00AD13A1"/>
    <w:rsid w:val="00AD1FC5"/>
    <w:rsid w:val="00AD3F07"/>
    <w:rsid w:val="00AE1194"/>
    <w:rsid w:val="00AE30DE"/>
    <w:rsid w:val="00AF31C2"/>
    <w:rsid w:val="00B027F9"/>
    <w:rsid w:val="00B07652"/>
    <w:rsid w:val="00B14E84"/>
    <w:rsid w:val="00B21842"/>
    <w:rsid w:val="00B24F09"/>
    <w:rsid w:val="00B27480"/>
    <w:rsid w:val="00B3656D"/>
    <w:rsid w:val="00B414B5"/>
    <w:rsid w:val="00B42692"/>
    <w:rsid w:val="00B631B5"/>
    <w:rsid w:val="00B6372D"/>
    <w:rsid w:val="00B67D8C"/>
    <w:rsid w:val="00B71606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2181B"/>
    <w:rsid w:val="00C23568"/>
    <w:rsid w:val="00C4192E"/>
    <w:rsid w:val="00C51ACE"/>
    <w:rsid w:val="00C534C0"/>
    <w:rsid w:val="00C60040"/>
    <w:rsid w:val="00C827C0"/>
    <w:rsid w:val="00C9747E"/>
    <w:rsid w:val="00CA09FC"/>
    <w:rsid w:val="00CA76AA"/>
    <w:rsid w:val="00CB77E3"/>
    <w:rsid w:val="00CC0501"/>
    <w:rsid w:val="00CD208C"/>
    <w:rsid w:val="00CD6345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5021F"/>
    <w:rsid w:val="00D52AFB"/>
    <w:rsid w:val="00D675A1"/>
    <w:rsid w:val="00D76FE7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480"/>
    <w:rsid w:val="00E60E0E"/>
    <w:rsid w:val="00E61656"/>
    <w:rsid w:val="00E64F38"/>
    <w:rsid w:val="00E74312"/>
    <w:rsid w:val="00E8202E"/>
    <w:rsid w:val="00E943E3"/>
    <w:rsid w:val="00EA1CF6"/>
    <w:rsid w:val="00EB3640"/>
    <w:rsid w:val="00EC0FF9"/>
    <w:rsid w:val="00EC6B7E"/>
    <w:rsid w:val="00ED09E4"/>
    <w:rsid w:val="00ED792A"/>
    <w:rsid w:val="00EF088A"/>
    <w:rsid w:val="00EF2A09"/>
    <w:rsid w:val="00F20EAA"/>
    <w:rsid w:val="00F2199D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82222"/>
    <w:rsid w:val="00F91C3F"/>
    <w:rsid w:val="00FA57C1"/>
    <w:rsid w:val="00FB5905"/>
    <w:rsid w:val="00FC06D2"/>
    <w:rsid w:val="00FD24C1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  <w:style w:type="character" w:customStyle="1" w:styleId="abzacixmlChar">
    <w:name w:val="abzaci_xml Char"/>
    <w:link w:val="abzacixml"/>
    <w:uiPriority w:val="99"/>
    <w:locked/>
    <w:rsid w:val="009524FF"/>
    <w:rPr>
      <w:rFonts w:ascii="Sylfaen" w:eastAsia="Sylfaen" w:hAnsi="Sylfaen"/>
      <w:sz w:val="24"/>
    </w:rPr>
  </w:style>
  <w:style w:type="paragraph" w:customStyle="1" w:styleId="tavixml">
    <w:name w:val="tavi_xml"/>
    <w:basedOn w:val="Normal"/>
    <w:rsid w:val="009524FF"/>
    <w:pPr>
      <w:spacing w:before="240" w:after="0" w:line="240" w:lineRule="atLeast"/>
      <w:jc w:val="center"/>
    </w:pPr>
    <w:rPr>
      <w:rFonts w:ascii="Sylfaen" w:eastAsia="Sylfaen" w:hAnsi="Sylfaen"/>
      <w:b/>
    </w:rPr>
  </w:style>
  <w:style w:type="paragraph" w:customStyle="1" w:styleId="abzacixml">
    <w:name w:val="abzaci_xml"/>
    <w:basedOn w:val="PlainText"/>
    <w:link w:val="abzacixmlChar"/>
    <w:uiPriority w:val="99"/>
    <w:rsid w:val="009524FF"/>
    <w:pPr>
      <w:spacing w:line="240" w:lineRule="atLeast"/>
      <w:ind w:firstLine="567"/>
      <w:jc w:val="both"/>
    </w:pPr>
    <w:rPr>
      <w:rFonts w:ascii="Sylfaen" w:eastAsia="Sylfaen" w:hAnsi="Sylfaen" w:cstheme="minorBidi"/>
      <w:sz w:val="24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24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24FF"/>
    <w:rPr>
      <w:rFonts w:ascii="Consolas" w:eastAsia="Calibri" w:hAnsi="Consolas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D77A-C2F8-41A4-B99D-E2383F56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8</cp:revision>
  <cp:lastPrinted>2020-06-05T18:31:00Z</cp:lastPrinted>
  <dcterms:created xsi:type="dcterms:W3CDTF">2020-06-05T17:29:00Z</dcterms:created>
  <dcterms:modified xsi:type="dcterms:W3CDTF">2020-06-22T08:54:00Z</dcterms:modified>
</cp:coreProperties>
</file>